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  <w:szCs w:val="32"/>
        </w:rPr>
      </w:pPr>
      <w:r>
        <w:rPr>
          <w:rFonts w:eastAsia="方正黑体_GBK"/>
          <w:szCs w:val="32"/>
        </w:rPr>
        <w:t>附件2</w:t>
      </w:r>
    </w:p>
    <w:p>
      <w:pPr>
        <w:spacing w:line="600" w:lineRule="exact"/>
        <w:rPr>
          <w:rFonts w:eastAsia="方正黑体_GBK"/>
          <w:szCs w:val="32"/>
        </w:rPr>
      </w:pP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重庆市专家工作室申报简表</w:t>
      </w:r>
    </w:p>
    <w:bookmarkEnd w:id="0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802"/>
        <w:gridCol w:w="1212"/>
        <w:gridCol w:w="1212"/>
        <w:gridCol w:w="1134"/>
        <w:gridCol w:w="1134"/>
        <w:gridCol w:w="1134"/>
        <w:gridCol w:w="1134"/>
        <w:gridCol w:w="1425"/>
        <w:gridCol w:w="1280"/>
        <w:gridCol w:w="802"/>
        <w:gridCol w:w="1653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序号</w:t>
            </w: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姓名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申请类别</w:t>
            </w: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出生年月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推荐部门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工作单位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一级学科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二级学科</w:t>
            </w:r>
          </w:p>
        </w:tc>
        <w:tc>
          <w:tcPr>
            <w:tcW w:w="350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近五年重要成果奖励（前三项）</w:t>
            </w:r>
          </w:p>
        </w:tc>
        <w:tc>
          <w:tcPr>
            <w:tcW w:w="165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专家头衔（前三项）</w:t>
            </w: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奖励名称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授予单位</w:t>
            </w:r>
          </w:p>
        </w:tc>
        <w:tc>
          <w:tcPr>
            <w:tcW w:w="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排序</w:t>
            </w:r>
          </w:p>
        </w:tc>
        <w:tc>
          <w:tcPr>
            <w:tcW w:w="165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2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12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8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65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777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方正仿宋_GBK"/>
                <w:sz w:val="24"/>
              </w:rPr>
            </w:pPr>
          </w:p>
        </w:tc>
      </w:tr>
    </w:tbl>
    <w:p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>备注：1.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“申请类别”填写首席专家工作室或青年专家工作室；“推荐部门”填写市级主管</w:t>
      </w:r>
      <w:r>
        <w:rPr>
          <w:rFonts w:eastAsia="方正仿宋_GBK"/>
          <w:sz w:val="24"/>
          <w:szCs w:val="24"/>
        </w:rPr>
        <w:t>部门。</w:t>
      </w:r>
    </w:p>
    <w:p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“学科”对照国家《授予博士、硕士学位和培养研究生的学科、专业目</w:t>
      </w:r>
      <w:r>
        <w:rPr>
          <w:rFonts w:eastAsia="方正仿宋_GBK"/>
          <w:sz w:val="24"/>
          <w:szCs w:val="24"/>
        </w:rPr>
        <w:t>录》填写。</w:t>
      </w:r>
    </w:p>
    <w:p>
      <w:pPr>
        <w:spacing w:line="480" w:lineRule="exact"/>
        <w:rPr>
          <w:rFonts w:eastAsia="方正仿宋_GBK"/>
          <w:sz w:val="24"/>
          <w:szCs w:val="24"/>
        </w:rPr>
      </w:pPr>
      <w:r>
        <w:rPr>
          <w:rFonts w:eastAsia="方正仿宋_GBK"/>
          <w:sz w:val="24"/>
          <w:szCs w:val="24"/>
        </w:rPr>
        <w:t xml:space="preserve">      3.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“专家头衔”填写百千万人才工程国家级人选、重庆市学术</w:t>
      </w:r>
      <w:r>
        <w:rPr>
          <w:rFonts w:eastAsia="方正仿宋_GBK"/>
          <w:sz w:val="24"/>
          <w:szCs w:val="24"/>
        </w:rPr>
        <w:t>技术带头人等国家级或市级专家称号。</w:t>
      </w:r>
    </w:p>
    <w:p>
      <w:pPr>
        <w:spacing w:line="480" w:lineRule="exact"/>
        <w:sectPr>
          <w:pgSz w:w="16838" w:h="11906" w:orient="landscape"/>
          <w:pgMar w:top="1587" w:right="2098" w:bottom="1474" w:left="1985" w:header="1701" w:footer="1134" w:gutter="0"/>
          <w:pgNumType w:fmt="numberInDash"/>
          <w:cols w:space="720" w:num="1"/>
          <w:docGrid w:type="linesAndChars" w:linePitch="589" w:charSpace="-849"/>
        </w:sectPr>
      </w:pPr>
      <w:r>
        <w:rPr>
          <w:rFonts w:eastAsia="方正仿宋_GBK"/>
          <w:sz w:val="24"/>
          <w:szCs w:val="24"/>
        </w:rPr>
        <w:t xml:space="preserve">      4.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“备注”填写符合同等条件下优先考虑情</w:t>
      </w:r>
      <w:r>
        <w:rPr>
          <w:rFonts w:eastAsia="方正仿宋_GBK"/>
          <w:sz w:val="24"/>
          <w:szCs w:val="24"/>
        </w:rPr>
        <w:t>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E6A59"/>
    <w:rsid w:val="68CE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2021-06-01T03:14:00Z</dcterms:created>
  <dc:creator>Administrator</dc:creator>
  <cp:lastModifiedBy>Administrator</cp:lastModifiedBy>
  <dcterms:modified xsi:type="dcterms:W3CDTF">2021-06-01T03:15:07Z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92FF88D063A0460AB303984A1D720CEB</vt:lpwstr>
  </property>
</Properties>
</file>